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20380175" w:edGrp="everyone"/>
      <w:r w:rsidRPr="006B2959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6B2959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6B2959">
        <w:rPr>
          <w:sz w:val="24"/>
          <w:szCs w:val="24"/>
        </w:rPr>
        <w:tab/>
      </w:r>
      <w:r w:rsidRPr="006B2959">
        <w:rPr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 w:rsidRPr="006B2959">
        <w:rPr>
          <w:rFonts w:ascii="Century Gothic" w:hAnsi="Century Gothic"/>
          <w:b/>
          <w:sz w:val="24"/>
          <w:szCs w:val="24"/>
        </w:rPr>
        <w:t>Vigésima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6B2959" w:rsidRPr="006B2959">
        <w:rPr>
          <w:rFonts w:ascii="Century Gothic" w:hAnsi="Century Gothic"/>
          <w:b/>
          <w:sz w:val="24"/>
          <w:szCs w:val="24"/>
        </w:rPr>
        <w:t>Octava</w:t>
      </w:r>
      <w:r w:rsidR="00A46F13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b/>
          <w:sz w:val="24"/>
          <w:szCs w:val="24"/>
        </w:rPr>
        <w:t>Sesión Extraordinaria</w:t>
      </w:r>
      <w:r w:rsidR="002569F2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2569F2">
        <w:rPr>
          <w:rFonts w:ascii="Century Gothic" w:hAnsi="Century Gothic"/>
          <w:sz w:val="24"/>
          <w:szCs w:val="24"/>
        </w:rPr>
        <w:t>ño</w:t>
      </w:r>
      <w:r w:rsidRPr="006B2959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6B2959">
        <w:rPr>
          <w:rFonts w:ascii="Century Gothic" w:hAnsi="Century Gothic"/>
          <w:b/>
          <w:sz w:val="24"/>
          <w:szCs w:val="24"/>
        </w:rPr>
        <w:t>1</w:t>
      </w:r>
      <w:r w:rsidR="006B2959" w:rsidRPr="006B2959">
        <w:rPr>
          <w:rFonts w:ascii="Century Gothic" w:hAnsi="Century Gothic"/>
          <w:b/>
          <w:sz w:val="24"/>
          <w:szCs w:val="24"/>
        </w:rPr>
        <w:t>2</w:t>
      </w:r>
      <w:r w:rsidR="00433651">
        <w:rPr>
          <w:rFonts w:ascii="Century Gothic" w:hAnsi="Century Gothic"/>
          <w:b/>
          <w:sz w:val="24"/>
          <w:szCs w:val="24"/>
        </w:rPr>
        <w:t>:00 do</w:t>
      </w:r>
      <w:r w:rsidR="00414F3E" w:rsidRPr="006B2959">
        <w:rPr>
          <w:rFonts w:ascii="Century Gothic" w:hAnsi="Century Gothic"/>
          <w:b/>
          <w:sz w:val="24"/>
          <w:szCs w:val="24"/>
        </w:rPr>
        <w:t>ce</w:t>
      </w:r>
      <w:r w:rsidRPr="006B2959">
        <w:rPr>
          <w:rFonts w:ascii="Century Gothic" w:hAnsi="Century Gothic"/>
          <w:b/>
          <w:sz w:val="24"/>
          <w:szCs w:val="24"/>
        </w:rPr>
        <w:t xml:space="preserve"> horas</w:t>
      </w:r>
      <w:r w:rsidR="00D025BD"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el día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="006B2959" w:rsidRPr="006B2959">
        <w:rPr>
          <w:rFonts w:ascii="Century Gothic" w:hAnsi="Century Gothic"/>
          <w:b/>
          <w:sz w:val="24"/>
          <w:szCs w:val="24"/>
        </w:rPr>
        <w:t>29 veintinueve</w:t>
      </w:r>
      <w:r w:rsidR="008A1887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Pr="006B2959">
        <w:rPr>
          <w:rFonts w:ascii="Century Gothic" w:hAnsi="Century Gothic"/>
          <w:b/>
          <w:sz w:val="24"/>
          <w:szCs w:val="24"/>
        </w:rPr>
        <w:t xml:space="preserve"> </w:t>
      </w:r>
      <w:r w:rsidRPr="006B2959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6B2959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6B2959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6B2959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B2959" w:rsidRPr="006B2959" w:rsidRDefault="006B2959" w:rsidP="006B2959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B2959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B2959" w:rsidRPr="006B2959" w:rsidRDefault="006B2959" w:rsidP="006B29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B2959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B2959" w:rsidRPr="006B2959" w:rsidRDefault="006B2959" w:rsidP="006B2959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B2959">
        <w:rPr>
          <w:rFonts w:ascii="Century Gothic" w:hAnsi="Century Gothic"/>
          <w:b w:val="0"/>
          <w:sz w:val="24"/>
          <w:szCs w:val="24"/>
        </w:rPr>
        <w:t xml:space="preserve">Recepción del oficio número 2163/2018 que suscribe el Secretario de Acuerdos del Séptimo Tribunal Colegiado en Materia Administrativa del Tercer Circuito,  relativo al Amparo Directo número 1/2018   presentado ante la Oficialía de Partes de este Órgano  Jurisdiccional el 22 veintidós de mayo del año en curso. </w:t>
      </w:r>
    </w:p>
    <w:p w:rsidR="00360A2E" w:rsidRPr="006B2959" w:rsidRDefault="006B2959" w:rsidP="006B2959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B2959">
        <w:rPr>
          <w:rFonts w:ascii="Century Gothic" w:hAnsi="Century Gothic"/>
          <w:b w:val="0"/>
          <w:sz w:val="24"/>
          <w:szCs w:val="24"/>
        </w:rPr>
        <w:t>Análisis, discusión y en su caso aprobación del proyecto de admisión de la demanda de Responsabilidad Patrimonial 155/2017, promovido por Samuel Ramírez Gutiérrez, en contra  del Síndico Municipal, Secretario General y Unidad de Protección Civil, todos del Ayuntamiento de San Diego de Alejandría Jalisco, en cumplimiento a la Ejecutoria de Amparo Directo número 1/2018, del Séptimo Tribunal Colegiado en Materia Administrativa del Tercer Circuito</w:t>
      </w:r>
      <w:r w:rsidR="00360A2E" w:rsidRPr="006B2959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6B2959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6B2959">
        <w:rPr>
          <w:rFonts w:ascii="Century Gothic" w:hAnsi="Century Gothic"/>
          <w:sz w:val="24"/>
          <w:szCs w:val="24"/>
        </w:rPr>
        <w:tab/>
      </w:r>
      <w:r w:rsidRPr="006B2959">
        <w:rPr>
          <w:rFonts w:ascii="Century Gothic" w:hAnsi="Century Gothic"/>
          <w:sz w:val="24"/>
          <w:szCs w:val="24"/>
        </w:rPr>
        <w:tab/>
      </w:r>
    </w:p>
    <w:p w:rsidR="00C04B3E" w:rsidRPr="006B2959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6B2959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6B2959" w:rsidRDefault="006B2959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28</w:t>
      </w:r>
      <w:r w:rsidR="00414F3E" w:rsidRPr="006B2959">
        <w:rPr>
          <w:rFonts w:ascii="Century Gothic" w:hAnsi="Century Gothic"/>
          <w:b/>
          <w:sz w:val="24"/>
          <w:szCs w:val="24"/>
        </w:rPr>
        <w:t xml:space="preserve"> DE MAYO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6B2959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6B2959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6B2959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6B2959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6B2959" w:rsidRDefault="00343475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8A1887" w:rsidRPr="006B2959" w:rsidRDefault="008A1887" w:rsidP="00C04B3E">
      <w:pPr>
        <w:spacing w:after="0"/>
        <w:rPr>
          <w:sz w:val="24"/>
          <w:szCs w:val="24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B2959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6B2959">
        <w:rPr>
          <w:rFonts w:ascii="Century Gothic" w:hAnsi="Century Gothic"/>
          <w:b/>
          <w:sz w:val="24"/>
          <w:szCs w:val="24"/>
        </w:rPr>
        <w:t>AVELINO BRAVO CACHO</w:t>
      </w:r>
      <w:permEnd w:id="1520380175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569F2"/>
    <w:rsid w:val="00260B52"/>
    <w:rsid w:val="002C4126"/>
    <w:rsid w:val="00316DFC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33651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C5892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488F1-13E6-429E-9561-B7E6F4BF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1466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4</cp:revision>
  <cp:lastPrinted>2018-01-22T21:04:00Z</cp:lastPrinted>
  <dcterms:created xsi:type="dcterms:W3CDTF">2018-06-19T18:24:00Z</dcterms:created>
  <dcterms:modified xsi:type="dcterms:W3CDTF">2018-08-03T20:00:00Z</dcterms:modified>
</cp:coreProperties>
</file>